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5022"/>
      </w:tblGrid>
      <w:tr w:rsidR="00062EEE" w:rsidTr="00DC50F8">
        <w:trPr>
          <w:trHeight w:val="1843"/>
        </w:trPr>
        <w:tc>
          <w:tcPr>
            <w:tcW w:w="5210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1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>ПРИЛОЖЕНИЕ</w:t>
            </w:r>
            <w:r w:rsidR="009F64BA">
              <w:rPr>
                <w:sz w:val="24"/>
                <w:szCs w:val="24"/>
              </w:rPr>
              <w:t xml:space="preserve"> №</w:t>
            </w:r>
            <w:r w:rsidRPr="00062EE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</w:p>
          <w:p w:rsidR="00946E2A" w:rsidRDefault="00946E2A" w:rsidP="00946E2A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946E2A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</w:t>
            </w:r>
          </w:p>
          <w:p w:rsidR="00946E2A" w:rsidRPr="00946E2A" w:rsidRDefault="00946E2A" w:rsidP="00DC50F8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946E2A">
              <w:rPr>
                <w:sz w:val="24"/>
                <w:szCs w:val="24"/>
              </w:rPr>
              <w:t xml:space="preserve">"Город Архангельск" в отношении двух несмежных территорий </w:t>
            </w:r>
          </w:p>
          <w:p w:rsidR="00062EEE" w:rsidRDefault="00946E2A" w:rsidP="00946E2A">
            <w:pPr>
              <w:jc w:val="center"/>
              <w:rPr>
                <w:sz w:val="28"/>
                <w:szCs w:val="28"/>
              </w:rPr>
            </w:pPr>
            <w:r w:rsidRPr="00946E2A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A227DC" w:rsidRPr="00DC50F8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Обязательства "Застройщика" 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A6C97" w:rsidRDefault="00A227DC" w:rsidP="005056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>роки выполнения обязательств в соответствии с утвержденной документац</w:t>
      </w:r>
      <w:r w:rsidR="0050567D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</w:t>
      </w:r>
    </w:p>
    <w:p w:rsidR="00A227DC" w:rsidRDefault="00A227DC" w:rsidP="005056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A227DC" w:rsidRPr="0050567D" w:rsidRDefault="00A227DC" w:rsidP="00A227DC">
      <w:pPr>
        <w:spacing w:after="0"/>
        <w:jc w:val="center"/>
        <w:rPr>
          <w:rFonts w:ascii="Times New Roman" w:hAnsi="Times New Roman" w:cs="Times New Roman"/>
          <w:sz w:val="12"/>
          <w:szCs w:val="28"/>
        </w:rPr>
      </w:pPr>
    </w:p>
    <w:tbl>
      <w:tblPr>
        <w:tblStyle w:val="a3"/>
        <w:tblW w:w="9748" w:type="dxa"/>
        <w:tblLook w:val="04A0" w:firstRow="1" w:lastRow="0" w:firstColumn="1" w:lastColumn="0" w:noHBand="0" w:noVBand="1"/>
      </w:tblPr>
      <w:tblGrid>
        <w:gridCol w:w="594"/>
        <w:gridCol w:w="4901"/>
        <w:gridCol w:w="1417"/>
        <w:gridCol w:w="1418"/>
        <w:gridCol w:w="1418"/>
      </w:tblGrid>
      <w:tr w:rsidR="00A227DC" w:rsidRPr="00A227DC" w:rsidTr="0050567D">
        <w:tc>
          <w:tcPr>
            <w:tcW w:w="594" w:type="dxa"/>
            <w:vAlign w:val="center"/>
            <w:hideMark/>
          </w:tcPr>
          <w:p w:rsidR="00A227DC" w:rsidRPr="001F6F18" w:rsidRDefault="00A227DC" w:rsidP="0050567D">
            <w:pPr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4901" w:type="dxa"/>
            <w:vAlign w:val="center"/>
            <w:hideMark/>
          </w:tcPr>
          <w:p w:rsidR="00A227DC" w:rsidRPr="001F6F18" w:rsidRDefault="00A227DC" w:rsidP="0050567D">
            <w:pPr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Обязательства "Застройщика" </w:t>
            </w:r>
            <w:r w:rsidRPr="001F6F18">
              <w:rPr>
                <w:sz w:val="24"/>
                <w:szCs w:val="24"/>
              </w:rPr>
              <w:br/>
              <w:t>и сроки их выполнения*</w:t>
            </w:r>
          </w:p>
        </w:tc>
        <w:tc>
          <w:tcPr>
            <w:tcW w:w="1417" w:type="dxa"/>
            <w:vAlign w:val="center"/>
            <w:hideMark/>
          </w:tcPr>
          <w:p w:rsidR="00A227DC" w:rsidRPr="001F6F18" w:rsidRDefault="002E5AC7" w:rsidP="00505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227DC" w:rsidRPr="001F6F18">
              <w:rPr>
                <w:sz w:val="24"/>
                <w:szCs w:val="24"/>
              </w:rPr>
              <w:t>ервый этап</w:t>
            </w:r>
          </w:p>
          <w:p w:rsidR="00A227DC" w:rsidRPr="001F6F18" w:rsidRDefault="002E5AC7" w:rsidP="00505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418" w:type="dxa"/>
            <w:vAlign w:val="center"/>
          </w:tcPr>
          <w:p w:rsidR="00A227DC" w:rsidRPr="001F6F18" w:rsidRDefault="002E5AC7" w:rsidP="00505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227DC"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</w:t>
            </w:r>
            <w:r w:rsidR="0050567D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505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418" w:type="dxa"/>
            <w:vAlign w:val="center"/>
          </w:tcPr>
          <w:p w:rsidR="00A227DC" w:rsidRPr="001F6F18" w:rsidRDefault="002E5AC7" w:rsidP="00505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A227DC"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</w:t>
            </w:r>
            <w:r w:rsidR="0050567D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505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</w:tr>
      <w:tr w:rsidR="00A227DC" w:rsidRPr="00A227DC" w:rsidTr="0050567D">
        <w:tc>
          <w:tcPr>
            <w:tcW w:w="594" w:type="dxa"/>
            <w:hideMark/>
          </w:tcPr>
          <w:p w:rsidR="00A227DC" w:rsidRPr="001F6F18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1.</w:t>
            </w:r>
          </w:p>
        </w:tc>
        <w:tc>
          <w:tcPr>
            <w:tcW w:w="4901" w:type="dxa"/>
            <w:hideMark/>
          </w:tcPr>
          <w:p w:rsidR="00A227DC" w:rsidRPr="001F6F18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</w:t>
            </w:r>
            <w:r w:rsidRPr="001F6F18">
              <w:rPr>
                <w:sz w:val="24"/>
                <w:szCs w:val="24"/>
              </w:rPr>
              <w:br/>
              <w:t xml:space="preserve">в собственность </w:t>
            </w:r>
            <w:r w:rsidR="003A6C97" w:rsidRPr="001F6F18">
              <w:rPr>
                <w:sz w:val="24"/>
                <w:szCs w:val="24"/>
              </w:rPr>
              <w:t>"Администрации"</w:t>
            </w:r>
            <w:r w:rsidRPr="001F6F18">
              <w:rPr>
                <w:sz w:val="24"/>
                <w:szCs w:val="24"/>
              </w:rPr>
              <w:t xml:space="preserve"> жилых помещений </w:t>
            </w:r>
          </w:p>
        </w:tc>
        <w:tc>
          <w:tcPr>
            <w:tcW w:w="1417" w:type="dxa"/>
            <w:hideMark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</w:tr>
      <w:tr w:rsidR="00A227DC" w:rsidRPr="00A227DC" w:rsidTr="0050567D">
        <w:tc>
          <w:tcPr>
            <w:tcW w:w="594" w:type="dxa"/>
            <w:hideMark/>
          </w:tcPr>
          <w:p w:rsidR="00A227DC" w:rsidRPr="001F6F18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2.</w:t>
            </w:r>
          </w:p>
        </w:tc>
        <w:tc>
          <w:tcPr>
            <w:tcW w:w="4901" w:type="dxa"/>
            <w:hideMark/>
          </w:tcPr>
          <w:p w:rsidR="00A227DC" w:rsidRPr="001F6F18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Определение размера возмещения </w:t>
            </w:r>
            <w:r w:rsidRPr="001F6F18">
              <w:rPr>
                <w:sz w:val="24"/>
                <w:szCs w:val="24"/>
              </w:rPr>
              <w:br/>
              <w:t>за изымаемые объекты недвижимого имущества</w:t>
            </w:r>
            <w:r w:rsidR="00282E2F"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hideMark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</w:tr>
      <w:tr w:rsidR="00A227DC" w:rsidRPr="00A227DC" w:rsidTr="0050567D">
        <w:tc>
          <w:tcPr>
            <w:tcW w:w="594" w:type="dxa"/>
            <w:hideMark/>
          </w:tcPr>
          <w:p w:rsidR="00A227DC" w:rsidRPr="001F6F18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3.</w:t>
            </w:r>
          </w:p>
        </w:tc>
        <w:tc>
          <w:tcPr>
            <w:tcW w:w="4901" w:type="dxa"/>
            <w:hideMark/>
          </w:tcPr>
          <w:p w:rsidR="00A227DC" w:rsidRPr="001F6F18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выплаты возмещения </w:t>
            </w:r>
            <w:r w:rsidRPr="001F6F18">
              <w:rPr>
                <w:sz w:val="24"/>
                <w:szCs w:val="24"/>
              </w:rPr>
              <w:br/>
              <w:t xml:space="preserve">или предоставления взамен изымаемого жилого помещения другого жилого помещения с зачетом его стоимости </w:t>
            </w:r>
            <w:r w:rsidR="0050567D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при определении размера возмещения </w:t>
            </w:r>
            <w:r w:rsidR="0050567D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за изымаемое жилое помещение</w:t>
            </w:r>
          </w:p>
        </w:tc>
        <w:tc>
          <w:tcPr>
            <w:tcW w:w="1417" w:type="dxa"/>
            <w:hideMark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</w:tr>
      <w:tr w:rsidR="00A227DC" w:rsidRPr="00A227DC" w:rsidTr="0050567D">
        <w:tc>
          <w:tcPr>
            <w:tcW w:w="594" w:type="dxa"/>
            <w:hideMark/>
          </w:tcPr>
          <w:p w:rsidR="00A227DC" w:rsidRPr="0050567D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4</w:t>
            </w:r>
            <w:r w:rsidRPr="0050567D">
              <w:rPr>
                <w:sz w:val="24"/>
                <w:szCs w:val="24"/>
              </w:rPr>
              <w:t>.</w:t>
            </w:r>
          </w:p>
        </w:tc>
        <w:tc>
          <w:tcPr>
            <w:tcW w:w="4901" w:type="dxa"/>
            <w:hideMark/>
          </w:tcPr>
          <w:p w:rsidR="00A227DC" w:rsidRPr="001F6F18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сноса жилых домов и объектов капитального строительства</w:t>
            </w:r>
          </w:p>
        </w:tc>
        <w:tc>
          <w:tcPr>
            <w:tcW w:w="1417" w:type="dxa"/>
            <w:hideMark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</w:tr>
      <w:tr w:rsidR="00A227DC" w:rsidRPr="00A227DC" w:rsidTr="0050567D">
        <w:trPr>
          <w:trHeight w:val="416"/>
        </w:trPr>
        <w:tc>
          <w:tcPr>
            <w:tcW w:w="594" w:type="dxa"/>
            <w:hideMark/>
          </w:tcPr>
          <w:p w:rsidR="00A227DC" w:rsidRPr="001F6F18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5.</w:t>
            </w:r>
          </w:p>
        </w:tc>
        <w:tc>
          <w:tcPr>
            <w:tcW w:w="4901" w:type="dxa"/>
            <w:hideMark/>
          </w:tcPr>
          <w:p w:rsidR="00A227DC" w:rsidRPr="001F6F18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образования земельных участков</w:t>
            </w:r>
            <w:r w:rsidR="00282E2F" w:rsidRPr="001F6F18">
              <w:rPr>
                <w:sz w:val="24"/>
                <w:szCs w:val="24"/>
              </w:rPr>
              <w:t>, проведение государственного кадастрового учета</w:t>
            </w:r>
            <w:r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hideMark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</w:tr>
      <w:tr w:rsidR="00A227DC" w:rsidRPr="00A227DC" w:rsidTr="0050567D">
        <w:tc>
          <w:tcPr>
            <w:tcW w:w="594" w:type="dxa"/>
            <w:hideMark/>
          </w:tcPr>
          <w:p w:rsidR="00A227DC" w:rsidRPr="001F6F18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6.</w:t>
            </w:r>
          </w:p>
        </w:tc>
        <w:tc>
          <w:tcPr>
            <w:tcW w:w="4901" w:type="dxa"/>
            <w:hideMark/>
          </w:tcPr>
          <w:p w:rsidR="00A227DC" w:rsidRPr="001F6F18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в соответствии </w:t>
            </w:r>
            <w:r w:rsidR="0050567D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417" w:type="dxa"/>
            <w:hideMark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</w:tr>
      <w:tr w:rsidR="00A227DC" w:rsidRPr="00A227DC" w:rsidTr="0050567D">
        <w:tc>
          <w:tcPr>
            <w:tcW w:w="594" w:type="dxa"/>
            <w:hideMark/>
          </w:tcPr>
          <w:p w:rsidR="00A227DC" w:rsidRPr="0050567D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7</w:t>
            </w:r>
            <w:r w:rsidRPr="0050567D">
              <w:rPr>
                <w:sz w:val="24"/>
                <w:szCs w:val="24"/>
              </w:rPr>
              <w:t>.</w:t>
            </w:r>
          </w:p>
        </w:tc>
        <w:tc>
          <w:tcPr>
            <w:tcW w:w="4901" w:type="dxa"/>
            <w:hideMark/>
          </w:tcPr>
          <w:p w:rsidR="00A227DC" w:rsidRPr="001F6F18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строительства и (или) реконструкции объектов коммунальной, транспортной инфраструктур, включая ввод объектов в эксплуатацию</w:t>
            </w:r>
          </w:p>
        </w:tc>
        <w:tc>
          <w:tcPr>
            <w:tcW w:w="1417" w:type="dxa"/>
            <w:hideMark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</w:tr>
      <w:tr w:rsidR="00A227DC" w:rsidRPr="00A227DC" w:rsidTr="0050567D">
        <w:tc>
          <w:tcPr>
            <w:tcW w:w="594" w:type="dxa"/>
          </w:tcPr>
          <w:p w:rsidR="00A227DC" w:rsidRPr="001F6F18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8.</w:t>
            </w:r>
          </w:p>
        </w:tc>
        <w:tc>
          <w:tcPr>
            <w:tcW w:w="4901" w:type="dxa"/>
          </w:tcPr>
          <w:p w:rsidR="00A227DC" w:rsidRPr="001F6F18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передачи в муниципальную собственность объектов транспортной инфраструктуры</w:t>
            </w:r>
          </w:p>
        </w:tc>
        <w:tc>
          <w:tcPr>
            <w:tcW w:w="1417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</w:tr>
      <w:tr w:rsidR="00A227DC" w:rsidRPr="00A227DC" w:rsidTr="0050567D">
        <w:tc>
          <w:tcPr>
            <w:tcW w:w="5495" w:type="dxa"/>
            <w:gridSpan w:val="2"/>
          </w:tcPr>
          <w:p w:rsidR="00A227DC" w:rsidRPr="001F6F18" w:rsidRDefault="002E5AC7" w:rsidP="005056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227DC"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4253" w:type="dxa"/>
            <w:gridSpan w:val="3"/>
          </w:tcPr>
          <w:p w:rsidR="00A227DC" w:rsidRPr="001F6F18" w:rsidRDefault="00E76380" w:rsidP="005056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="001F6F18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  <w:tr w:rsidR="00A227DC" w:rsidRPr="00A227DC" w:rsidTr="0050567D">
        <w:tc>
          <w:tcPr>
            <w:tcW w:w="5495" w:type="dxa"/>
            <w:gridSpan w:val="2"/>
          </w:tcPr>
          <w:p w:rsidR="00A227DC" w:rsidRPr="001F6F18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</w:t>
            </w:r>
            <w:r w:rsidRPr="001F6F18">
              <w:rPr>
                <w:sz w:val="24"/>
                <w:szCs w:val="24"/>
              </w:rPr>
              <w:br/>
              <w:t>о комплексном развитии территории жилой застройки</w:t>
            </w:r>
          </w:p>
        </w:tc>
        <w:tc>
          <w:tcPr>
            <w:tcW w:w="4253" w:type="dxa"/>
            <w:gridSpan w:val="3"/>
          </w:tcPr>
          <w:p w:rsidR="00A227DC" w:rsidRPr="001F6F18" w:rsidRDefault="00E76380" w:rsidP="005056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="00946E2A" w:rsidRPr="00946E2A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</w:tbl>
    <w:p w:rsidR="00A076B7" w:rsidRDefault="00A076B7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2E5AC7" w:rsidP="005056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50567D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с утвержденной документацией по планировке территории и этапами реализации решения о комплексном развитии территории </w:t>
      </w:r>
      <w:r w:rsidR="0050567D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жилой застройки</w:t>
      </w:r>
    </w:p>
    <w:p w:rsidR="002E5AC7" w:rsidRPr="0050567D" w:rsidRDefault="002E5AC7" w:rsidP="002E5AC7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28"/>
        </w:rPr>
      </w:pPr>
    </w:p>
    <w:tbl>
      <w:tblPr>
        <w:tblStyle w:val="a3"/>
        <w:tblW w:w="9747" w:type="dxa"/>
        <w:jc w:val="center"/>
        <w:tblLook w:val="04A0" w:firstRow="1" w:lastRow="0" w:firstColumn="1" w:lastColumn="0" w:noHBand="0" w:noVBand="1"/>
      </w:tblPr>
      <w:tblGrid>
        <w:gridCol w:w="607"/>
        <w:gridCol w:w="2039"/>
        <w:gridCol w:w="2654"/>
        <w:gridCol w:w="2208"/>
        <w:gridCol w:w="2239"/>
      </w:tblGrid>
      <w:tr w:rsidR="00A227DC" w:rsidRPr="00A227DC" w:rsidTr="0050567D">
        <w:trPr>
          <w:jc w:val="center"/>
        </w:trPr>
        <w:tc>
          <w:tcPr>
            <w:tcW w:w="607" w:type="dxa"/>
            <w:vAlign w:val="center"/>
            <w:hideMark/>
          </w:tcPr>
          <w:p w:rsidR="00A227DC" w:rsidRPr="002E5AC7" w:rsidRDefault="00A227DC" w:rsidP="0050567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039" w:type="dxa"/>
            <w:vAlign w:val="center"/>
            <w:hideMark/>
          </w:tcPr>
          <w:p w:rsidR="00A227DC" w:rsidRPr="002E5AC7" w:rsidRDefault="00A227DC" w:rsidP="0050567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50567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50567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50567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654" w:type="dxa"/>
            <w:vAlign w:val="center"/>
            <w:hideMark/>
          </w:tcPr>
          <w:p w:rsidR="00A227DC" w:rsidRPr="002E5AC7" w:rsidRDefault="00A227DC" w:rsidP="0050567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</w:t>
            </w:r>
            <w:r w:rsidR="0050567D">
              <w:rPr>
                <w:sz w:val="24"/>
                <w:szCs w:val="24"/>
              </w:rPr>
              <w:br/>
            </w:r>
            <w:r w:rsidRPr="002E5AC7">
              <w:rPr>
                <w:sz w:val="24"/>
                <w:szCs w:val="24"/>
              </w:rPr>
              <w:t xml:space="preserve">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208" w:type="dxa"/>
            <w:vAlign w:val="center"/>
            <w:hideMark/>
          </w:tcPr>
          <w:p w:rsidR="00A227DC" w:rsidRPr="002E5AC7" w:rsidRDefault="00A227DC" w:rsidP="0050567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Соотношение общей площади жилых </w:t>
            </w:r>
            <w:r w:rsidR="0050567D">
              <w:rPr>
                <w:sz w:val="24"/>
                <w:szCs w:val="24"/>
              </w:rPr>
              <w:br/>
            </w:r>
            <w:r w:rsidRPr="002E5AC7">
              <w:rPr>
                <w:sz w:val="24"/>
                <w:szCs w:val="24"/>
              </w:rPr>
              <w:t>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50567D">
              <w:rPr>
                <w:sz w:val="24"/>
                <w:szCs w:val="24"/>
              </w:rPr>
              <w:br/>
            </w:r>
            <w:r w:rsidR="002E5AC7" w:rsidRPr="0050567D">
              <w:rPr>
                <w:spacing w:val="-10"/>
                <w:sz w:val="24"/>
                <w:szCs w:val="24"/>
              </w:rPr>
              <w:t>в многоквартирных</w:t>
            </w:r>
            <w:r w:rsidR="002E5AC7" w:rsidRPr="002E5AC7">
              <w:rPr>
                <w:sz w:val="24"/>
                <w:szCs w:val="24"/>
              </w:rPr>
              <w:t xml:space="preserve"> домах</w:t>
            </w:r>
          </w:p>
          <w:p w:rsidR="00A227DC" w:rsidRPr="002E5AC7" w:rsidRDefault="00A227DC" w:rsidP="005056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vAlign w:val="center"/>
            <w:hideMark/>
          </w:tcPr>
          <w:p w:rsidR="00A227DC" w:rsidRPr="002E5AC7" w:rsidRDefault="00A227DC" w:rsidP="0050567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50567D">
        <w:trPr>
          <w:jc w:val="center"/>
        </w:trPr>
        <w:tc>
          <w:tcPr>
            <w:tcW w:w="607" w:type="dxa"/>
            <w:hideMark/>
          </w:tcPr>
          <w:p w:rsidR="00A227DC" w:rsidRPr="002E5AC7" w:rsidRDefault="00A227DC" w:rsidP="0050567D">
            <w:pPr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1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039" w:type="dxa"/>
            <w:hideMark/>
          </w:tcPr>
          <w:p w:rsidR="00A227DC" w:rsidRPr="002E5AC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54" w:type="dxa"/>
            <w:hideMark/>
          </w:tcPr>
          <w:p w:rsidR="00A227DC" w:rsidRPr="002E5AC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08" w:type="dxa"/>
            <w:hideMark/>
          </w:tcPr>
          <w:p w:rsidR="00A227DC" w:rsidRPr="002E5AC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9" w:type="dxa"/>
            <w:hideMark/>
          </w:tcPr>
          <w:p w:rsidR="00A227DC" w:rsidRPr="002E5AC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0567D">
        <w:trPr>
          <w:jc w:val="center"/>
        </w:trPr>
        <w:tc>
          <w:tcPr>
            <w:tcW w:w="607" w:type="dxa"/>
            <w:hideMark/>
          </w:tcPr>
          <w:p w:rsidR="00A227DC" w:rsidRPr="002E5AC7" w:rsidRDefault="00A227DC" w:rsidP="0050567D">
            <w:pPr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2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039" w:type="dxa"/>
            <w:hideMark/>
          </w:tcPr>
          <w:p w:rsidR="00A227DC" w:rsidRPr="002E5AC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54" w:type="dxa"/>
            <w:hideMark/>
          </w:tcPr>
          <w:p w:rsidR="00A227DC" w:rsidRPr="002E5AC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08" w:type="dxa"/>
            <w:hideMark/>
          </w:tcPr>
          <w:p w:rsidR="00A227DC" w:rsidRPr="002E5AC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9" w:type="dxa"/>
            <w:hideMark/>
          </w:tcPr>
          <w:p w:rsidR="00A227DC" w:rsidRPr="002E5AC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0567D">
        <w:trPr>
          <w:jc w:val="center"/>
        </w:trPr>
        <w:tc>
          <w:tcPr>
            <w:tcW w:w="607" w:type="dxa"/>
            <w:hideMark/>
          </w:tcPr>
          <w:p w:rsidR="00A227DC" w:rsidRPr="002E5AC7" w:rsidRDefault="00A227DC" w:rsidP="0050567D">
            <w:pPr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3.</w:t>
            </w:r>
          </w:p>
        </w:tc>
        <w:tc>
          <w:tcPr>
            <w:tcW w:w="2039" w:type="dxa"/>
            <w:hideMark/>
          </w:tcPr>
          <w:p w:rsidR="00A227DC" w:rsidRPr="002E5AC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54" w:type="dxa"/>
            <w:hideMark/>
          </w:tcPr>
          <w:p w:rsidR="00A227DC" w:rsidRPr="002E5AC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08" w:type="dxa"/>
            <w:hideMark/>
          </w:tcPr>
          <w:p w:rsidR="00A227DC" w:rsidRPr="002E5AC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9" w:type="dxa"/>
            <w:hideMark/>
          </w:tcPr>
          <w:p w:rsidR="00A227DC" w:rsidRPr="002E5AC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A227DC" w:rsidRPr="00A227DC" w:rsidRDefault="00A227DC" w:rsidP="005056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A227DC" w:rsidRDefault="00A227DC" w:rsidP="005056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A227DC" w:rsidRPr="00A227DC" w:rsidRDefault="00946E2A" w:rsidP="005056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6E2A">
        <w:rPr>
          <w:rFonts w:ascii="Times New Roman" w:hAnsi="Times New Roman" w:cs="Times New Roman"/>
          <w:b/>
          <w:bCs/>
          <w:sz w:val="28"/>
          <w:szCs w:val="28"/>
        </w:rPr>
        <w:t>в отношении двух несмежных территорий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>, срок их выполнения</w:t>
      </w:r>
    </w:p>
    <w:p w:rsidR="00A227DC" w:rsidRPr="0050567D" w:rsidRDefault="00A227DC" w:rsidP="0050567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28"/>
        </w:rPr>
      </w:pPr>
    </w:p>
    <w:tbl>
      <w:tblPr>
        <w:tblStyle w:val="a3"/>
        <w:tblW w:w="9657" w:type="dxa"/>
        <w:jc w:val="center"/>
        <w:tblInd w:w="-2534" w:type="dxa"/>
        <w:tblLook w:val="04A0" w:firstRow="1" w:lastRow="0" w:firstColumn="1" w:lastColumn="0" w:noHBand="0" w:noVBand="1"/>
      </w:tblPr>
      <w:tblGrid>
        <w:gridCol w:w="861"/>
        <w:gridCol w:w="3544"/>
        <w:gridCol w:w="2790"/>
        <w:gridCol w:w="2462"/>
      </w:tblGrid>
      <w:tr w:rsidR="00A227DC" w:rsidRPr="00A227DC" w:rsidTr="0073109C">
        <w:trPr>
          <w:jc w:val="center"/>
        </w:trPr>
        <w:tc>
          <w:tcPr>
            <w:tcW w:w="861" w:type="dxa"/>
            <w:vAlign w:val="center"/>
            <w:hideMark/>
          </w:tcPr>
          <w:p w:rsidR="00A227DC" w:rsidRPr="00A076B7" w:rsidRDefault="00A227DC" w:rsidP="0050567D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№ </w:t>
            </w: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  <w:vAlign w:val="center"/>
            <w:hideMark/>
          </w:tcPr>
          <w:p w:rsidR="00A227DC" w:rsidRPr="00A076B7" w:rsidRDefault="00A227DC" w:rsidP="0050567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50567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50567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50567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790" w:type="dxa"/>
            <w:vAlign w:val="center"/>
            <w:hideMark/>
          </w:tcPr>
          <w:p w:rsidR="00A227DC" w:rsidRPr="00A076B7" w:rsidRDefault="00A227DC" w:rsidP="0050567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50567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видов работ </w:t>
            </w:r>
            <w:r w:rsidR="0050567D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50567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50567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50567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50567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работ по благоустройству</w:t>
            </w:r>
          </w:p>
          <w:p w:rsidR="00A227DC" w:rsidRPr="00A076B7" w:rsidRDefault="00A227DC" w:rsidP="0050567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50567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50567D">
            <w:pPr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1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50567D">
            <w:pPr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2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50567D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  <w:hideMark/>
          </w:tcPr>
          <w:p w:rsidR="00A227DC" w:rsidRPr="00A076B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</w:tr>
    </w:tbl>
    <w:tbl>
      <w:tblPr>
        <w:tblW w:w="9816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62"/>
        <w:gridCol w:w="4854"/>
      </w:tblGrid>
      <w:tr w:rsidR="00A227DC" w:rsidRPr="00A227DC" w:rsidTr="00DC50F8">
        <w:trPr>
          <w:trHeight w:val="1855"/>
          <w:tblCellSpacing w:w="0" w:type="dxa"/>
          <w:jc w:val="center"/>
        </w:trPr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50F8" w:rsidRDefault="00DC50F8" w:rsidP="005056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5056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Главы </w:t>
            </w:r>
          </w:p>
          <w:p w:rsidR="00A227DC" w:rsidRPr="00A227DC" w:rsidRDefault="00A227DC" w:rsidP="005056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 </w:t>
            </w:r>
          </w:p>
          <w:p w:rsidR="00A227DC" w:rsidRPr="00A227DC" w:rsidRDefault="00A227DC" w:rsidP="005056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"Город Архангельск</w:t>
            </w:r>
          </w:p>
          <w:p w:rsidR="00A227DC" w:rsidRPr="00A227DC" w:rsidRDefault="00A227DC" w:rsidP="005056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 Шапошников Д.В.</w:t>
            </w:r>
          </w:p>
          <w:p w:rsidR="00A227DC" w:rsidRPr="00A227DC" w:rsidRDefault="00A227DC" w:rsidP="00505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67D">
              <w:rPr>
                <w:rFonts w:ascii="Times New Roman" w:hAnsi="Times New Roman" w:cs="Times New Roman"/>
                <w:sz w:val="18"/>
                <w:szCs w:val="28"/>
              </w:rPr>
              <w:t>подпись</w:t>
            </w:r>
          </w:p>
        </w:tc>
        <w:tc>
          <w:tcPr>
            <w:tcW w:w="485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50F8" w:rsidRDefault="00DC50F8" w:rsidP="005056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5056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A227DC" w:rsidRPr="00A227DC" w:rsidRDefault="00A227DC" w:rsidP="005056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5056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A227DC" w:rsidRPr="00A227DC" w:rsidRDefault="00A227DC" w:rsidP="00505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67D">
              <w:rPr>
                <w:rFonts w:ascii="Times New Roman" w:hAnsi="Times New Roman" w:cs="Times New Roman"/>
                <w:sz w:val="18"/>
                <w:szCs w:val="28"/>
              </w:rPr>
              <w:t>подпись</w:t>
            </w: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_________</w:t>
      </w:r>
    </w:p>
    <w:p w:rsidR="00A227DC" w:rsidRPr="00A227DC" w:rsidRDefault="00A227DC" w:rsidP="00505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 </w:t>
      </w:r>
      <w:r w:rsidRPr="00A227DC">
        <w:rPr>
          <w:rFonts w:ascii="Times New Roman" w:hAnsi="Times New Roman" w:cs="Times New Roman"/>
          <w:sz w:val="28"/>
          <w:szCs w:val="28"/>
        </w:rPr>
        <w:t xml:space="preserve">Указываются сроки выполнения каждого этапа реализации решения </w:t>
      </w:r>
      <w:r w:rsidR="0050567D">
        <w:rPr>
          <w:rFonts w:ascii="Times New Roman" w:hAnsi="Times New Roman" w:cs="Times New Roman"/>
          <w:sz w:val="28"/>
          <w:szCs w:val="28"/>
        </w:rPr>
        <w:br/>
      </w:r>
      <w:r w:rsidRPr="00A227DC">
        <w:rPr>
          <w:rFonts w:ascii="Times New Roman" w:hAnsi="Times New Roman" w:cs="Times New Roman"/>
          <w:sz w:val="28"/>
          <w:szCs w:val="28"/>
        </w:rPr>
        <w:t xml:space="preserve">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</w:t>
      </w:r>
      <w:proofErr w:type="gramStart"/>
      <w:r w:rsidRPr="00A227DC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227DC">
        <w:rPr>
          <w:rFonts w:ascii="Times New Roman" w:hAnsi="Times New Roman" w:cs="Times New Roman"/>
          <w:sz w:val="28"/>
          <w:szCs w:val="28"/>
        </w:rPr>
        <w:t xml:space="preserve"> перечисленных в </w:t>
      </w:r>
      <w:r w:rsidR="0050567D">
        <w:rPr>
          <w:rFonts w:ascii="Times New Roman" w:hAnsi="Times New Roman" w:cs="Times New Roman"/>
          <w:sz w:val="28"/>
          <w:szCs w:val="28"/>
        </w:rPr>
        <w:t>п</w:t>
      </w:r>
      <w:r w:rsidRPr="00A227DC">
        <w:rPr>
          <w:rFonts w:ascii="Times New Roman" w:hAnsi="Times New Roman" w:cs="Times New Roman"/>
          <w:sz w:val="28"/>
          <w:szCs w:val="28"/>
        </w:rPr>
        <w:t xml:space="preserve">риложении № 2 </w:t>
      </w:r>
      <w:r w:rsidR="0050567D">
        <w:rPr>
          <w:rFonts w:ascii="Times New Roman" w:hAnsi="Times New Roman" w:cs="Times New Roman"/>
          <w:sz w:val="28"/>
          <w:szCs w:val="28"/>
        </w:rPr>
        <w:br/>
      </w:r>
      <w:r w:rsidRPr="00A227DC">
        <w:rPr>
          <w:rFonts w:ascii="Times New Roman" w:hAnsi="Times New Roman" w:cs="Times New Roman"/>
          <w:sz w:val="28"/>
          <w:szCs w:val="28"/>
        </w:rPr>
        <w:t>к настоящему Договору, планируемых к сносу;</w:t>
      </w:r>
    </w:p>
    <w:p w:rsidR="00A227DC" w:rsidRPr="00A227DC" w:rsidRDefault="00A227DC" w:rsidP="00505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** </w:t>
      </w:r>
      <w:r w:rsidRPr="00A227DC">
        <w:rPr>
          <w:rFonts w:ascii="Times New Roman" w:hAnsi="Times New Roman" w:cs="Times New Roman"/>
          <w:sz w:val="28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 микрорайонов", утвержденных Приказом Минстроя России от 24</w:t>
      </w:r>
      <w:r w:rsidR="00A076B7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A227DC">
        <w:rPr>
          <w:rFonts w:ascii="Times New Roman" w:hAnsi="Times New Roman" w:cs="Times New Roman"/>
          <w:sz w:val="28"/>
          <w:szCs w:val="28"/>
        </w:rPr>
        <w:t>2020</w:t>
      </w:r>
      <w:r w:rsidR="00A076B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227DC">
        <w:rPr>
          <w:rFonts w:ascii="Times New Roman" w:hAnsi="Times New Roman" w:cs="Times New Roman"/>
          <w:sz w:val="28"/>
          <w:szCs w:val="28"/>
        </w:rPr>
        <w:t xml:space="preserve"> № 33/пр.</w:t>
      </w:r>
    </w:p>
    <w:p w:rsidR="00A11A50" w:rsidRPr="00A227DC" w:rsidRDefault="00A227DC" w:rsidP="005056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0626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626CF"/>
    <w:rsid w:val="00062EEE"/>
    <w:rsid w:val="001A3D21"/>
    <w:rsid w:val="001F6F18"/>
    <w:rsid w:val="00282E2F"/>
    <w:rsid w:val="002E5AC7"/>
    <w:rsid w:val="003A6C97"/>
    <w:rsid w:val="003D24D9"/>
    <w:rsid w:val="004061D2"/>
    <w:rsid w:val="00470E7A"/>
    <w:rsid w:val="0050567D"/>
    <w:rsid w:val="00946E2A"/>
    <w:rsid w:val="00976064"/>
    <w:rsid w:val="009D2C2A"/>
    <w:rsid w:val="009F64BA"/>
    <w:rsid w:val="00A076B7"/>
    <w:rsid w:val="00A227DC"/>
    <w:rsid w:val="00BD772E"/>
    <w:rsid w:val="00DC50F8"/>
    <w:rsid w:val="00E3419F"/>
    <w:rsid w:val="00E7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2023-07-04T11:09:00Z</cp:lastPrinted>
  <dcterms:created xsi:type="dcterms:W3CDTF">2023-07-04T06:35:00Z</dcterms:created>
  <dcterms:modified xsi:type="dcterms:W3CDTF">2023-07-04T11:09:00Z</dcterms:modified>
</cp:coreProperties>
</file>